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CC36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Отчёт председателя первичной профсоюзной организации МДОУ "Центр развития ребенка - детский сад "Антошка"</w:t>
      </w:r>
    </w:p>
    <w:p w14:paraId="1824FDF3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о проделанной работе за 2022 год. </w:t>
      </w:r>
    </w:p>
    <w:p w14:paraId="5E2F0DF2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E36DF5F" w14:textId="77777777" w:rsidR="009B4C30" w:rsidRDefault="009B4C30" w:rsidP="009B4C30">
      <w:pPr>
        <w:widowControl w:val="0"/>
        <w:numPr>
          <w:ilvl w:val="0"/>
          <w:numId w:val="2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Мероприятия по защите социально-экономических интересов и прав работников</w:t>
      </w:r>
    </w:p>
    <w:p w14:paraId="2A240CEA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</w:t>
      </w:r>
      <w:r>
        <w:rPr>
          <w:rFonts w:ascii="Times New Roman" w:hAnsi="Times New Roman"/>
          <w:sz w:val="24"/>
          <w:szCs w:val="24"/>
        </w:rPr>
        <w:t>.</w:t>
      </w:r>
    </w:p>
    <w:p w14:paraId="441038D6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Председатель профсоюзной организации доводит до сведения коллектива и</w:t>
      </w:r>
    </w:p>
    <w:p w14:paraId="3D613CB0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заведующей   постановления вышестоящей профсоюзной организации. </w:t>
      </w:r>
    </w:p>
    <w:p w14:paraId="566208B3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МДОУ "Центр развития ребенка - детский сад "Антошка" (нормы труда, оплата труда, работа в предпраздничные и праздничные дни, вопросы охраны труда, вопросы проведения аттестации и др.). </w:t>
      </w:r>
    </w:p>
    <w:p w14:paraId="09F48FED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Сегодня все педагоги, независимо от принадлежности к профсоюзу, пользуются социальными льготами по оплате коммунальных услуг,</w:t>
      </w:r>
    </w:p>
    <w:p w14:paraId="064222DC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Я как председатель принимала участие в работе аттестационной комиссии по проведению аттестации и премировании педагогов.</w:t>
      </w:r>
    </w:p>
    <w:p w14:paraId="32400865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5D8EE68D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II. Организационная работа</w:t>
      </w:r>
    </w:p>
    <w:p w14:paraId="4E2FA396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Первичная профсоюзная организация в нашем учреждении функционирует </w:t>
      </w:r>
      <w:r>
        <w:rPr>
          <w:rFonts w:ascii="Times New Roman CYR" w:hAnsi="Times New Roman CYR" w:cs="Times New Roman CYR"/>
          <w:color w:val="7F0000"/>
          <w:sz w:val="24"/>
          <w:szCs w:val="24"/>
        </w:rPr>
        <w:t>с 2017 года.</w:t>
      </w:r>
      <w:r>
        <w:rPr>
          <w:rFonts w:ascii="Times New Roman CYR" w:hAnsi="Times New Roman CYR" w:cs="Times New Roman CYR"/>
          <w:sz w:val="24"/>
          <w:szCs w:val="24"/>
        </w:rPr>
        <w:t xml:space="preserve">  На сегодняшний день (март 2023 года) в составе профсоюзной организации числится 11человек.</w:t>
      </w:r>
    </w:p>
    <w:p w14:paraId="14A38EB5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2022 году один человек выбыл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в связи с уходом на пенсию и один человек вступил в январе 2022 года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 xml:space="preserve">Проведена сверка членов профсоюза в марте текущего года. </w:t>
      </w:r>
    </w:p>
    <w:p w14:paraId="61A667BB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</w:t>
      </w:r>
    </w:p>
    <w:p w14:paraId="47E650B1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</w:t>
      </w:r>
    </w:p>
    <w:p w14:paraId="69B27562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14:paraId="7E4E1DB2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течение года участвовала в заседаниях комиссии по распределению стимулирующих выплат, премировании педагогов. </w:t>
      </w:r>
    </w:p>
    <w:p w14:paraId="15D6217D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Производится регистрация документов (заявлений о вступлении, и т.д.) </w:t>
      </w:r>
    </w:p>
    <w:p w14:paraId="52CF7A92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распоряжении профсоюзного комитета для информирования членов профсоюза, а также всей общественности используются: сайт образовательной организации; информационный стенд профкома.</w:t>
      </w:r>
    </w:p>
    <w:p w14:paraId="7C9E1BC9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 </w:t>
      </w:r>
    </w:p>
    <w:p w14:paraId="589CEBAC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14:paraId="170A16DB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Профком</w:t>
      </w:r>
      <w:r>
        <w:rPr>
          <w:rFonts w:ascii="Times New Roman" w:hAnsi="Times New Roman"/>
          <w:sz w:val="24"/>
          <w:szCs w:val="24"/>
        </w:rPr>
        <w:t xml:space="preserve"> МДОУ «Центр развития ребенка - детский сад «Антошка» </w:t>
      </w:r>
      <w:r>
        <w:rPr>
          <w:rFonts w:ascii="Times New Roman CYR" w:hAnsi="Times New Roman CYR" w:cs="Times New Roman CYR"/>
          <w:sz w:val="24"/>
          <w:szCs w:val="24"/>
        </w:rPr>
        <w:t xml:space="preserve">проводит работу по сохранению профсоюзного членства и вовлечению в Профсоюз новых членов. Доброй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традицией становится поздравление работников с профессиональными и календарными праздниками, с юбилейными датами. На новогодние подарки было израсходовано - пять тысяч семьсот рублей.</w:t>
      </w:r>
    </w:p>
    <w:p w14:paraId="791B7C36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</w:p>
    <w:p w14:paraId="2E792DB6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Ш. Финансовая работа</w:t>
      </w:r>
    </w:p>
    <w:p w14:paraId="79DB6FF6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14:paraId="72633031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Для проведения культурно-массовых, мероприятий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 </w:t>
      </w:r>
    </w:p>
    <w:p w14:paraId="623CC381" w14:textId="77777777" w:rsidR="009B4C30" w:rsidRDefault="009B4C30" w:rsidP="009B4C30">
      <w:pPr>
        <w:widowControl w:val="0"/>
        <w:tabs>
          <w:tab w:val="center" w:pos="5128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</w:p>
    <w:p w14:paraId="502527DE" w14:textId="77777777" w:rsidR="009B4C30" w:rsidRDefault="009B4C30" w:rsidP="009B4C30">
      <w:pPr>
        <w:widowControl w:val="0"/>
        <w:tabs>
          <w:tab w:val="center" w:pos="512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IV. Предложения по улучшению работы профсоюзного комитета</w:t>
      </w:r>
    </w:p>
    <w:p w14:paraId="3C776117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У профсоюзного комитета есть над чем работать. В перспективе – 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уровнях. </w:t>
      </w:r>
    </w:p>
    <w:p w14:paraId="4AD48958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14:paraId="56A5D494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Каждый член первички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  детского сада – престижной. </w:t>
      </w:r>
    </w:p>
    <w:p w14:paraId="32D902EA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4A5199FB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78D1D42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BA8361B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Председатель профкома ______ В.А.Хохлова</w:t>
      </w:r>
    </w:p>
    <w:p w14:paraId="3F308E70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4D5365B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</w:p>
    <w:p w14:paraId="42930877" w14:textId="77777777" w:rsidR="009B4C30" w:rsidRDefault="009B4C30" w:rsidP="009B4C3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</w:p>
    <w:p w14:paraId="568CD9DA" w14:textId="77777777" w:rsidR="00AD6EEC" w:rsidRPr="009B4C30" w:rsidRDefault="00AD6EEC" w:rsidP="009B4C30"/>
    <w:sectPr w:rsidR="00AD6EEC" w:rsidRPr="009B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00004DC8"/>
    <w:lvl w:ilvl="0" w:tplc="0000644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428B">
      <w:start w:val="2"/>
      <w:numFmt w:val="decimal"/>
      <w:lvlText w:val="4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0000153C"/>
    <w:lvl w:ilvl="0" w:tplc="00007E87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366"/>
    <w:multiLevelType w:val="hybridMultilevel"/>
    <w:tmpl w:val="00001CD0"/>
    <w:lvl w:ilvl="0" w:tplc="0000366B">
      <w:start w:val="1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00006DF1"/>
    <w:lvl w:ilvl="0" w:tplc="00005AF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A49"/>
    <w:multiLevelType w:val="hybridMultilevel"/>
    <w:tmpl w:val="00005F32"/>
    <w:lvl w:ilvl="0" w:tplc="00003BF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E1F"/>
    <w:multiLevelType w:val="hybridMultilevel"/>
    <w:tmpl w:val="00006E5D"/>
    <w:lvl w:ilvl="0" w:tplc="00001AD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3CB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2350"/>
    <w:multiLevelType w:val="hybridMultilevel"/>
    <w:tmpl w:val="000022EE"/>
    <w:lvl w:ilvl="0" w:tplc="00004B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5878">
      <w:start w:val="3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6A6"/>
    <w:multiLevelType w:val="hybridMultilevel"/>
    <w:tmpl w:val="0000701F"/>
    <w:lvl w:ilvl="0" w:tplc="00005D03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26E9"/>
    <w:multiLevelType w:val="hybridMultilevel"/>
    <w:tmpl w:val="000001EB"/>
    <w:lvl w:ilvl="0" w:tplc="00000BB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2EA6">
      <w:start w:val="2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05E"/>
    <w:multiLevelType w:val="hybridMultilevel"/>
    <w:tmpl w:val="0000440D"/>
    <w:lvl w:ilvl="0" w:tplc="000049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4D06">
      <w:start w:val="6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323B"/>
    <w:multiLevelType w:val="hybridMultilevel"/>
    <w:tmpl w:val="00002213"/>
    <w:lvl w:ilvl="0" w:tplc="0000260D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390C"/>
    <w:multiLevelType w:val="hybridMultilevel"/>
    <w:tmpl w:val="00000F3E"/>
    <w:lvl w:ilvl="0" w:tplc="00000099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0124">
      <w:start w:val="5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3A9E"/>
    <w:multiLevelType w:val="hybridMultilevel"/>
    <w:tmpl w:val="0000797D"/>
    <w:lvl w:ilvl="0" w:tplc="00005F49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0DDC">
      <w:start w:val="2"/>
      <w:numFmt w:val="decimal"/>
      <w:lvlText w:val="8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AE1"/>
    <w:multiLevelType w:val="hybridMultilevel"/>
    <w:tmpl w:val="00003D6C"/>
    <w:lvl w:ilvl="0" w:tplc="00002CD6">
      <w:start w:val="1"/>
      <w:numFmt w:val="decimal"/>
      <w:lvlText w:val="1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CAD"/>
    <w:multiLevelType w:val="hybridMultilevel"/>
    <w:tmpl w:val="0000314F"/>
    <w:lvl w:ilvl="0" w:tplc="00005E1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DB7"/>
    <w:multiLevelType w:val="hybridMultilevel"/>
    <w:tmpl w:val="00001547"/>
    <w:lvl w:ilvl="0" w:tplc="000054D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2D12">
      <w:start w:val="1"/>
      <w:numFmt w:val="decimal"/>
      <w:lvlText w:val="4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F2"/>
    <w:multiLevelType w:val="hybridMultilevel"/>
    <w:tmpl w:val="00004944"/>
    <w:lvl w:ilvl="0" w:tplc="00002E40">
      <w:start w:val="3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6AE"/>
    <w:multiLevelType w:val="hybridMultilevel"/>
    <w:tmpl w:val="00000732"/>
    <w:lvl w:ilvl="0" w:tplc="0000012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59A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6B36"/>
    <w:multiLevelType w:val="hybridMultilevel"/>
    <w:tmpl w:val="00005CFD"/>
    <w:lvl w:ilvl="0" w:tplc="00003E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6B89"/>
    <w:multiLevelType w:val="hybridMultilevel"/>
    <w:tmpl w:val="0000030A"/>
    <w:lvl w:ilvl="0" w:tplc="0000301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BDB">
      <w:start w:val="6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6BFC"/>
    <w:multiLevelType w:val="hybridMultilevel"/>
    <w:tmpl w:val="00007F96"/>
    <w:lvl w:ilvl="0" w:tplc="00007FF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4E45">
      <w:start w:val="3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2AE"/>
    <w:multiLevelType w:val="hybridMultilevel"/>
    <w:tmpl w:val="00006952"/>
    <w:lvl w:ilvl="0" w:tplc="00005F90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767D"/>
    <w:multiLevelType w:val="hybridMultilevel"/>
    <w:tmpl w:val="00004509"/>
    <w:lvl w:ilvl="0" w:tplc="0000123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B25">
      <w:start w:val="7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0693E5F"/>
    <w:multiLevelType w:val="multilevel"/>
    <w:tmpl w:val="F99681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7DD7E8B"/>
    <w:multiLevelType w:val="singleLevel"/>
    <w:tmpl w:val="FFFFFFFF"/>
    <w:lvl w:ilvl="0">
      <w:start w:val="1"/>
      <w:numFmt w:val="upperRoman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6" w15:restartNumberingAfterBreak="0">
    <w:nsid w:val="613A3005"/>
    <w:multiLevelType w:val="multilevel"/>
    <w:tmpl w:val="F4B43E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 w16cid:durableId="385566502">
    <w:abstractNumId w:val="0"/>
  </w:num>
  <w:num w:numId="2" w16cid:durableId="2092313701">
    <w:abstractNumId w:val="14"/>
  </w:num>
  <w:num w:numId="3" w16cid:durableId="1944797302">
    <w:abstractNumId w:val="22"/>
  </w:num>
  <w:num w:numId="4" w16cid:durableId="506017744">
    <w:abstractNumId w:val="4"/>
  </w:num>
  <w:num w:numId="5" w16cid:durableId="741023028">
    <w:abstractNumId w:val="9"/>
  </w:num>
  <w:num w:numId="6" w16cid:durableId="829752304">
    <w:abstractNumId w:val="2"/>
  </w:num>
  <w:num w:numId="7" w16cid:durableId="1023240455">
    <w:abstractNumId w:val="12"/>
  </w:num>
  <w:num w:numId="8" w16cid:durableId="1894464125">
    <w:abstractNumId w:val="10"/>
  </w:num>
  <w:num w:numId="9" w16cid:durableId="1105804271">
    <w:abstractNumId w:val="16"/>
  </w:num>
  <w:num w:numId="10" w16cid:durableId="145248345">
    <w:abstractNumId w:val="1"/>
  </w:num>
  <w:num w:numId="11" w16cid:durableId="582767036">
    <w:abstractNumId w:val="8"/>
  </w:num>
  <w:num w:numId="12" w16cid:durableId="879243307">
    <w:abstractNumId w:val="23"/>
  </w:num>
  <w:num w:numId="13" w16cid:durableId="1147480377">
    <w:abstractNumId w:val="6"/>
  </w:num>
  <w:num w:numId="14" w16cid:durableId="1354306222">
    <w:abstractNumId w:val="21"/>
  </w:num>
  <w:num w:numId="15" w16cid:durableId="1488745868">
    <w:abstractNumId w:val="11"/>
  </w:num>
  <w:num w:numId="16" w16cid:durableId="499581278">
    <w:abstractNumId w:val="20"/>
  </w:num>
  <w:num w:numId="17" w16cid:durableId="309601089">
    <w:abstractNumId w:val="18"/>
  </w:num>
  <w:num w:numId="18" w16cid:durableId="390887015">
    <w:abstractNumId w:val="7"/>
  </w:num>
  <w:num w:numId="19" w16cid:durableId="106856322">
    <w:abstractNumId w:val="19"/>
  </w:num>
  <w:num w:numId="20" w16cid:durableId="1256357073">
    <w:abstractNumId w:val="5"/>
  </w:num>
  <w:num w:numId="21" w16cid:durableId="137042813">
    <w:abstractNumId w:val="13"/>
  </w:num>
  <w:num w:numId="22" w16cid:durableId="182281729">
    <w:abstractNumId w:val="15"/>
  </w:num>
  <w:num w:numId="23" w16cid:durableId="94373478">
    <w:abstractNumId w:val="17"/>
  </w:num>
  <w:num w:numId="24" w16cid:durableId="1054934256">
    <w:abstractNumId w:val="3"/>
  </w:num>
  <w:num w:numId="25" w16cid:durableId="468329634">
    <w:abstractNumId w:val="26"/>
  </w:num>
  <w:num w:numId="26" w16cid:durableId="2022775824">
    <w:abstractNumId w:val="24"/>
  </w:num>
  <w:num w:numId="27" w16cid:durableId="1586263856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EC"/>
    <w:rsid w:val="007F426C"/>
    <w:rsid w:val="0096208A"/>
    <w:rsid w:val="009B4C30"/>
    <w:rsid w:val="00AD6EEC"/>
    <w:rsid w:val="00AE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7ABA3"/>
  <w15:docId w15:val="{7800E9A0-040E-43B6-A556-DFFB2DCB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E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6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Шитькова</cp:lastModifiedBy>
  <cp:revision>2</cp:revision>
  <dcterms:created xsi:type="dcterms:W3CDTF">2023-12-04T08:05:00Z</dcterms:created>
  <dcterms:modified xsi:type="dcterms:W3CDTF">2023-12-04T08:05:00Z</dcterms:modified>
</cp:coreProperties>
</file>